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C1DF5" w:rsidRDefault="004C1DF5" w:rsidP="002C1863">
      <w:pPr>
        <w:pStyle w:val="StandardWeb"/>
        <w:ind w:firstLine="720"/>
        <w:jc w:val="both"/>
        <w:rPr>
          <w:rFonts w:ascii="Sylfaen" w:hAnsi="Sylfaen"/>
          <w:sz w:val="22"/>
          <w:szCs w:val="22"/>
        </w:rPr>
      </w:pPr>
      <w:bookmarkStart w:id="0" w:name="_GoBack"/>
      <w:bookmarkEnd w:id="0"/>
      <w:r>
        <w:rPr>
          <w:rFonts w:ascii="Sylfaen" w:hAnsi="Sylfaen"/>
          <w:sz w:val="22"/>
          <w:szCs w:val="22"/>
        </w:rPr>
        <w:t>Temeljem članka 29. Statuta Općine Dubrava ("Glasnik Zagrebačke županije" broj: 11/21), i članka 63. stavak 1. Poslovnika Općinskog vijeća Općine Dubrava ("Glasnik Zagrebačke županije", broj: 20/09, 9/13 i 11/21), Općinsko vijeće Općine Dubrava na</w:t>
      </w:r>
      <w:r w:rsidR="002C1863">
        <w:rPr>
          <w:rFonts w:ascii="Sylfaen" w:hAnsi="Sylfaen"/>
          <w:sz w:val="22"/>
          <w:szCs w:val="22"/>
        </w:rPr>
        <w:t xml:space="preserve"> 40. redovnoj </w:t>
      </w:r>
      <w:r>
        <w:rPr>
          <w:rFonts w:ascii="Sylfaen" w:hAnsi="Sylfaen"/>
          <w:sz w:val="22"/>
          <w:szCs w:val="22"/>
        </w:rPr>
        <w:t xml:space="preserve">sjednici održanoj </w:t>
      </w:r>
      <w:r w:rsidR="002C1863">
        <w:rPr>
          <w:rFonts w:ascii="Sylfaen" w:hAnsi="Sylfaen"/>
          <w:sz w:val="22"/>
          <w:szCs w:val="22"/>
        </w:rPr>
        <w:t xml:space="preserve">19. ožujka 2025. godine </w:t>
      </w:r>
      <w:r>
        <w:rPr>
          <w:rFonts w:ascii="Sylfaen" w:hAnsi="Sylfaen"/>
          <w:sz w:val="22"/>
          <w:szCs w:val="22"/>
        </w:rPr>
        <w:t xml:space="preserve"> donijelo je </w:t>
      </w:r>
    </w:p>
    <w:p w:rsidR="004C1DF5" w:rsidRDefault="004C1DF5" w:rsidP="004C1DF5">
      <w:pPr>
        <w:rPr>
          <w:rFonts w:ascii="Sylfaen" w:hAnsi="Sylfaen"/>
          <w:b/>
          <w:sz w:val="22"/>
          <w:szCs w:val="22"/>
          <w:lang w:val="it-IT"/>
        </w:rPr>
      </w:pPr>
      <w:r>
        <w:rPr>
          <w:rFonts w:ascii="Sylfaen" w:hAnsi="Sylfaen"/>
          <w:sz w:val="22"/>
          <w:szCs w:val="22"/>
          <w:lang w:val="it-IT"/>
        </w:rPr>
        <w:tab/>
      </w:r>
      <w:r>
        <w:rPr>
          <w:rFonts w:ascii="Sylfaen" w:hAnsi="Sylfaen"/>
          <w:sz w:val="22"/>
          <w:szCs w:val="22"/>
          <w:lang w:val="it-IT"/>
        </w:rPr>
        <w:tab/>
      </w:r>
      <w:r>
        <w:rPr>
          <w:rFonts w:ascii="Sylfaen" w:hAnsi="Sylfaen"/>
          <w:sz w:val="22"/>
          <w:szCs w:val="22"/>
          <w:lang w:val="it-IT"/>
        </w:rPr>
        <w:tab/>
      </w:r>
      <w:r>
        <w:rPr>
          <w:rFonts w:ascii="Sylfaen" w:hAnsi="Sylfaen"/>
          <w:sz w:val="22"/>
          <w:szCs w:val="22"/>
          <w:lang w:val="it-IT"/>
        </w:rPr>
        <w:tab/>
        <w:t xml:space="preserve">               </w:t>
      </w:r>
      <w:r>
        <w:rPr>
          <w:rFonts w:ascii="Sylfaen" w:hAnsi="Sylfaen"/>
          <w:b/>
          <w:sz w:val="22"/>
          <w:szCs w:val="22"/>
          <w:lang w:val="it-IT"/>
        </w:rPr>
        <w:t>Z A K L J U Č A K</w:t>
      </w:r>
    </w:p>
    <w:p w:rsidR="004C1DF5" w:rsidRDefault="004C1DF5" w:rsidP="004C1DF5">
      <w:pPr>
        <w:rPr>
          <w:rFonts w:ascii="Sylfaen" w:hAnsi="Sylfaen"/>
          <w:b/>
          <w:sz w:val="22"/>
          <w:szCs w:val="22"/>
          <w:lang w:val="it-IT"/>
        </w:rPr>
      </w:pPr>
      <w:r>
        <w:rPr>
          <w:rFonts w:ascii="Sylfaen" w:hAnsi="Sylfaen"/>
          <w:b/>
          <w:sz w:val="22"/>
          <w:szCs w:val="22"/>
          <w:lang w:val="it-IT"/>
        </w:rPr>
        <w:tab/>
      </w:r>
    </w:p>
    <w:p w:rsidR="004C1DF5" w:rsidRDefault="004C1DF5" w:rsidP="004C1DF5">
      <w:pPr>
        <w:rPr>
          <w:rFonts w:ascii="Sylfaen" w:hAnsi="Sylfaen"/>
          <w:b/>
          <w:sz w:val="22"/>
          <w:szCs w:val="22"/>
          <w:lang w:val="it-IT"/>
        </w:rPr>
      </w:pPr>
      <w:r>
        <w:rPr>
          <w:rFonts w:ascii="Sylfaen" w:hAnsi="Sylfaen"/>
          <w:b/>
          <w:sz w:val="22"/>
          <w:szCs w:val="22"/>
          <w:lang w:val="it-IT"/>
        </w:rPr>
        <w:tab/>
      </w:r>
      <w:r>
        <w:rPr>
          <w:rFonts w:ascii="Sylfaen" w:hAnsi="Sylfaen"/>
          <w:b/>
          <w:sz w:val="22"/>
          <w:szCs w:val="22"/>
          <w:lang w:val="it-IT"/>
        </w:rPr>
        <w:tab/>
      </w:r>
      <w:r>
        <w:rPr>
          <w:rFonts w:ascii="Sylfaen" w:hAnsi="Sylfaen"/>
          <w:b/>
          <w:sz w:val="22"/>
          <w:szCs w:val="22"/>
          <w:lang w:val="it-IT"/>
        </w:rPr>
        <w:tab/>
      </w:r>
      <w:r>
        <w:rPr>
          <w:rFonts w:ascii="Sylfaen" w:hAnsi="Sylfaen"/>
          <w:b/>
          <w:sz w:val="22"/>
          <w:szCs w:val="22"/>
          <w:lang w:val="it-IT"/>
        </w:rPr>
        <w:tab/>
      </w:r>
      <w:r>
        <w:rPr>
          <w:rFonts w:ascii="Sylfaen" w:hAnsi="Sylfaen"/>
          <w:b/>
          <w:sz w:val="22"/>
          <w:szCs w:val="22"/>
          <w:lang w:val="it-IT"/>
        </w:rPr>
        <w:tab/>
        <w:t xml:space="preserve">                I.</w:t>
      </w:r>
    </w:p>
    <w:p w:rsidR="004C1DF5" w:rsidRDefault="004C1DF5" w:rsidP="004C1DF5">
      <w:pPr>
        <w:rPr>
          <w:rFonts w:ascii="Sylfaen" w:hAnsi="Sylfaen"/>
          <w:b/>
          <w:sz w:val="22"/>
          <w:szCs w:val="22"/>
        </w:rPr>
      </w:pPr>
    </w:p>
    <w:p w:rsidR="004C1DF5" w:rsidRDefault="004C1DF5" w:rsidP="004C1DF5">
      <w:pPr>
        <w:rPr>
          <w:rFonts w:ascii="Sylfaen" w:hAnsi="Sylfaen"/>
          <w:sz w:val="22"/>
          <w:szCs w:val="22"/>
        </w:rPr>
      </w:pPr>
      <w:r>
        <w:rPr>
          <w:rFonts w:ascii="Sylfaen" w:hAnsi="Sylfaen"/>
          <w:b/>
          <w:sz w:val="22"/>
          <w:szCs w:val="22"/>
        </w:rPr>
        <w:tab/>
      </w:r>
      <w:r>
        <w:rPr>
          <w:rFonts w:ascii="Sylfaen" w:hAnsi="Sylfaen"/>
          <w:sz w:val="22"/>
          <w:szCs w:val="22"/>
        </w:rPr>
        <w:t>USVAJA SE  Izvješće o izvršenju Programa javnih potreba u sportu u 202</w:t>
      </w:r>
      <w:r w:rsidR="000372A0">
        <w:rPr>
          <w:rFonts w:ascii="Sylfaen" w:hAnsi="Sylfaen"/>
          <w:sz w:val="22"/>
          <w:szCs w:val="22"/>
        </w:rPr>
        <w:t>5</w:t>
      </w:r>
      <w:r>
        <w:rPr>
          <w:rFonts w:ascii="Sylfaen" w:hAnsi="Sylfaen"/>
          <w:sz w:val="22"/>
          <w:szCs w:val="22"/>
        </w:rPr>
        <w:t xml:space="preserve">. godini.  </w:t>
      </w:r>
    </w:p>
    <w:p w:rsidR="004C1DF5" w:rsidRDefault="004C1DF5" w:rsidP="004C1DF5">
      <w:pPr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ab/>
      </w:r>
    </w:p>
    <w:p w:rsidR="004C1DF5" w:rsidRDefault="004C1DF5" w:rsidP="004C1DF5">
      <w:pPr>
        <w:rPr>
          <w:rFonts w:ascii="Sylfaen" w:hAnsi="Sylfaen"/>
          <w:b/>
          <w:sz w:val="22"/>
          <w:szCs w:val="22"/>
        </w:rPr>
      </w:pPr>
      <w:r>
        <w:rPr>
          <w:rFonts w:ascii="Sylfaen" w:hAnsi="Sylfaen"/>
          <w:sz w:val="22"/>
          <w:szCs w:val="22"/>
        </w:rPr>
        <w:tab/>
      </w:r>
      <w:r>
        <w:rPr>
          <w:rFonts w:ascii="Sylfaen" w:hAnsi="Sylfaen"/>
          <w:sz w:val="22"/>
          <w:szCs w:val="22"/>
        </w:rPr>
        <w:tab/>
      </w:r>
      <w:r>
        <w:rPr>
          <w:rFonts w:ascii="Sylfaen" w:hAnsi="Sylfaen"/>
          <w:sz w:val="22"/>
          <w:szCs w:val="22"/>
        </w:rPr>
        <w:tab/>
      </w:r>
      <w:r>
        <w:rPr>
          <w:rFonts w:ascii="Sylfaen" w:hAnsi="Sylfaen"/>
          <w:sz w:val="22"/>
          <w:szCs w:val="22"/>
        </w:rPr>
        <w:tab/>
        <w:t xml:space="preserve">                             </w:t>
      </w:r>
      <w:r>
        <w:rPr>
          <w:rFonts w:ascii="Sylfaen" w:hAnsi="Sylfaen"/>
          <w:b/>
          <w:sz w:val="22"/>
          <w:szCs w:val="22"/>
        </w:rPr>
        <w:t>II.</w:t>
      </w:r>
    </w:p>
    <w:p w:rsidR="004C1DF5" w:rsidRDefault="004C1DF5" w:rsidP="004C1DF5">
      <w:pPr>
        <w:ind w:firstLine="720"/>
        <w:rPr>
          <w:rFonts w:ascii="Sylfaen" w:hAnsi="Sylfaen"/>
          <w:sz w:val="22"/>
          <w:szCs w:val="22"/>
        </w:rPr>
      </w:pPr>
    </w:p>
    <w:p w:rsidR="004C1DF5" w:rsidRDefault="004C1DF5" w:rsidP="004C1DF5">
      <w:pPr>
        <w:ind w:firstLine="720"/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>Ovaj Zaključak objavit će se u "Glasniku Zagrebačke županije".</w:t>
      </w:r>
    </w:p>
    <w:p w:rsidR="004C1DF5" w:rsidRDefault="004C1DF5" w:rsidP="004C1DF5">
      <w:pPr>
        <w:rPr>
          <w:rFonts w:ascii="Sylfaen" w:hAnsi="Sylfaen"/>
          <w:sz w:val="22"/>
          <w:szCs w:val="22"/>
        </w:rPr>
      </w:pPr>
    </w:p>
    <w:p w:rsidR="004C1DF5" w:rsidRDefault="004C1DF5" w:rsidP="004C1DF5">
      <w:pPr>
        <w:rPr>
          <w:rFonts w:ascii="Sylfaen" w:hAnsi="Sylfaen"/>
          <w:sz w:val="22"/>
          <w:szCs w:val="22"/>
        </w:rPr>
      </w:pPr>
    </w:p>
    <w:p w:rsidR="004C1DF5" w:rsidRDefault="004C1DF5" w:rsidP="004C1DF5">
      <w:pPr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 xml:space="preserve">KLASA: </w:t>
      </w:r>
      <w:r w:rsidR="002C1863">
        <w:rPr>
          <w:rFonts w:ascii="Sylfaen" w:hAnsi="Sylfaen"/>
          <w:sz w:val="22"/>
          <w:szCs w:val="22"/>
        </w:rPr>
        <w:t>620-01/25-01/1</w:t>
      </w:r>
    </w:p>
    <w:p w:rsidR="004C1DF5" w:rsidRDefault="004C1DF5" w:rsidP="004C1DF5">
      <w:pPr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 xml:space="preserve">URBROJ: </w:t>
      </w:r>
      <w:r w:rsidR="002C1863">
        <w:rPr>
          <w:rFonts w:ascii="Sylfaen" w:hAnsi="Sylfaen"/>
          <w:sz w:val="22"/>
          <w:szCs w:val="22"/>
        </w:rPr>
        <w:t>238-5/01-25-01</w:t>
      </w:r>
    </w:p>
    <w:p w:rsidR="004C1DF5" w:rsidRDefault="004C1DF5" w:rsidP="004C1DF5">
      <w:pPr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>Dubrava</w:t>
      </w:r>
      <w:r w:rsidR="002C1863">
        <w:rPr>
          <w:rFonts w:ascii="Sylfaen" w:hAnsi="Sylfaen"/>
          <w:sz w:val="22"/>
          <w:szCs w:val="22"/>
        </w:rPr>
        <w:t xml:space="preserve">, 19. ožujak 2025. godine </w:t>
      </w:r>
    </w:p>
    <w:p w:rsidR="004C1DF5" w:rsidRDefault="004C1DF5" w:rsidP="004C1DF5">
      <w:pPr>
        <w:rPr>
          <w:rFonts w:ascii="Sylfaen" w:hAnsi="Sylfaen"/>
          <w:sz w:val="22"/>
          <w:szCs w:val="22"/>
        </w:rPr>
      </w:pPr>
    </w:p>
    <w:p w:rsidR="004C1DF5" w:rsidRDefault="004C1DF5" w:rsidP="004C1DF5">
      <w:pPr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 xml:space="preserve">    </w:t>
      </w:r>
    </w:p>
    <w:p w:rsidR="004C1DF5" w:rsidRDefault="004C1DF5" w:rsidP="004C1DF5">
      <w:pPr>
        <w:rPr>
          <w:rFonts w:ascii="Sylfaen" w:hAnsi="Sylfaen"/>
          <w:sz w:val="22"/>
          <w:szCs w:val="22"/>
        </w:rPr>
      </w:pPr>
    </w:p>
    <w:p w:rsidR="004C1DF5" w:rsidRDefault="004C1DF5" w:rsidP="004C1DF5">
      <w:pPr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ab/>
      </w:r>
      <w:r>
        <w:rPr>
          <w:rFonts w:ascii="Sylfaen" w:hAnsi="Sylfaen"/>
          <w:sz w:val="22"/>
          <w:szCs w:val="22"/>
        </w:rPr>
        <w:tab/>
      </w:r>
      <w:r>
        <w:rPr>
          <w:rFonts w:ascii="Sylfaen" w:hAnsi="Sylfaen"/>
          <w:sz w:val="22"/>
          <w:szCs w:val="22"/>
        </w:rPr>
        <w:tab/>
      </w:r>
      <w:r>
        <w:rPr>
          <w:rFonts w:ascii="Sylfaen" w:hAnsi="Sylfaen"/>
          <w:sz w:val="22"/>
          <w:szCs w:val="22"/>
        </w:rPr>
        <w:tab/>
        <w:t xml:space="preserve">    REPUBLIKA HRVATSKA</w:t>
      </w:r>
    </w:p>
    <w:p w:rsidR="004C1DF5" w:rsidRDefault="004C1DF5" w:rsidP="004C1DF5">
      <w:pPr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ab/>
      </w:r>
      <w:r>
        <w:rPr>
          <w:rFonts w:ascii="Sylfaen" w:hAnsi="Sylfaen"/>
          <w:sz w:val="22"/>
          <w:szCs w:val="22"/>
        </w:rPr>
        <w:tab/>
      </w:r>
      <w:r>
        <w:rPr>
          <w:rFonts w:ascii="Sylfaen" w:hAnsi="Sylfaen"/>
          <w:sz w:val="22"/>
          <w:szCs w:val="22"/>
        </w:rPr>
        <w:tab/>
      </w:r>
      <w:r>
        <w:rPr>
          <w:rFonts w:ascii="Sylfaen" w:hAnsi="Sylfaen"/>
          <w:sz w:val="22"/>
          <w:szCs w:val="22"/>
        </w:rPr>
        <w:tab/>
        <w:t xml:space="preserve">   ZAGREBAČKA ŽUPANIJA</w:t>
      </w:r>
    </w:p>
    <w:p w:rsidR="004C1DF5" w:rsidRDefault="004C1DF5" w:rsidP="004C1DF5">
      <w:pPr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ab/>
      </w:r>
      <w:r>
        <w:rPr>
          <w:rFonts w:ascii="Sylfaen" w:hAnsi="Sylfaen"/>
          <w:sz w:val="22"/>
          <w:szCs w:val="22"/>
        </w:rPr>
        <w:tab/>
      </w:r>
      <w:r>
        <w:rPr>
          <w:rFonts w:ascii="Sylfaen" w:hAnsi="Sylfaen"/>
          <w:sz w:val="22"/>
          <w:szCs w:val="22"/>
        </w:rPr>
        <w:tab/>
      </w:r>
      <w:r>
        <w:rPr>
          <w:rFonts w:ascii="Sylfaen" w:hAnsi="Sylfaen"/>
          <w:sz w:val="22"/>
          <w:szCs w:val="22"/>
        </w:rPr>
        <w:tab/>
        <w:t xml:space="preserve">         OPĆINA DUBRAVA</w:t>
      </w:r>
    </w:p>
    <w:p w:rsidR="004C1DF5" w:rsidRDefault="004C1DF5" w:rsidP="004C1DF5">
      <w:pPr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ab/>
      </w:r>
      <w:r>
        <w:rPr>
          <w:rFonts w:ascii="Sylfaen" w:hAnsi="Sylfaen"/>
          <w:sz w:val="22"/>
          <w:szCs w:val="22"/>
        </w:rPr>
        <w:tab/>
      </w:r>
      <w:r>
        <w:rPr>
          <w:rFonts w:ascii="Sylfaen" w:hAnsi="Sylfaen"/>
          <w:sz w:val="22"/>
          <w:szCs w:val="22"/>
        </w:rPr>
        <w:tab/>
        <w:t xml:space="preserve">                          Općinsko vijeće</w:t>
      </w:r>
    </w:p>
    <w:p w:rsidR="004C1DF5" w:rsidRDefault="004C1DF5" w:rsidP="004C1DF5">
      <w:pPr>
        <w:rPr>
          <w:rFonts w:ascii="Sylfaen" w:hAnsi="Sylfaen"/>
          <w:sz w:val="22"/>
          <w:szCs w:val="22"/>
        </w:rPr>
      </w:pPr>
    </w:p>
    <w:p w:rsidR="004C1DF5" w:rsidRDefault="004C1DF5" w:rsidP="004C1DF5">
      <w:pPr>
        <w:rPr>
          <w:rFonts w:ascii="Sylfaen" w:hAnsi="Sylfaen"/>
          <w:sz w:val="22"/>
          <w:szCs w:val="22"/>
        </w:rPr>
      </w:pPr>
    </w:p>
    <w:p w:rsidR="004C1DF5" w:rsidRDefault="004C1DF5" w:rsidP="004C1DF5">
      <w:pPr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 xml:space="preserve">                                                                </w:t>
      </w:r>
      <w:r>
        <w:rPr>
          <w:rFonts w:ascii="Sylfaen" w:hAnsi="Sylfaen"/>
          <w:sz w:val="22"/>
          <w:szCs w:val="22"/>
        </w:rPr>
        <w:tab/>
        <w:t xml:space="preserve">                </w:t>
      </w:r>
      <w:r>
        <w:rPr>
          <w:rFonts w:ascii="Sylfaen" w:hAnsi="Sylfaen"/>
          <w:sz w:val="22"/>
          <w:szCs w:val="22"/>
        </w:rPr>
        <w:tab/>
        <w:t xml:space="preserve">     </w:t>
      </w:r>
      <w:r>
        <w:rPr>
          <w:rFonts w:ascii="Sylfaen" w:hAnsi="Sylfaen"/>
          <w:sz w:val="22"/>
          <w:szCs w:val="22"/>
        </w:rPr>
        <w:tab/>
      </w:r>
      <w:r>
        <w:rPr>
          <w:rFonts w:ascii="Sylfaen" w:hAnsi="Sylfaen"/>
          <w:sz w:val="22"/>
          <w:szCs w:val="22"/>
        </w:rPr>
        <w:tab/>
        <w:t>PREDSJEDNIK:</w:t>
      </w:r>
    </w:p>
    <w:p w:rsidR="004C1DF5" w:rsidRDefault="004C1DF5" w:rsidP="004C1DF5">
      <w:pPr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ab/>
      </w:r>
      <w:r>
        <w:rPr>
          <w:rFonts w:ascii="Sylfaen" w:hAnsi="Sylfaen"/>
          <w:sz w:val="22"/>
          <w:szCs w:val="22"/>
        </w:rPr>
        <w:tab/>
      </w:r>
      <w:r>
        <w:rPr>
          <w:rFonts w:ascii="Sylfaen" w:hAnsi="Sylfaen"/>
          <w:sz w:val="22"/>
          <w:szCs w:val="22"/>
        </w:rPr>
        <w:tab/>
      </w:r>
      <w:r>
        <w:rPr>
          <w:rFonts w:ascii="Sylfaen" w:hAnsi="Sylfaen"/>
          <w:sz w:val="22"/>
          <w:szCs w:val="22"/>
        </w:rPr>
        <w:tab/>
      </w:r>
      <w:r>
        <w:rPr>
          <w:rFonts w:ascii="Sylfaen" w:hAnsi="Sylfaen"/>
          <w:sz w:val="22"/>
          <w:szCs w:val="22"/>
        </w:rPr>
        <w:tab/>
      </w:r>
      <w:r>
        <w:rPr>
          <w:rFonts w:ascii="Sylfaen" w:hAnsi="Sylfaen"/>
          <w:sz w:val="22"/>
          <w:szCs w:val="22"/>
        </w:rPr>
        <w:tab/>
      </w:r>
      <w:r>
        <w:rPr>
          <w:rFonts w:ascii="Sylfaen" w:hAnsi="Sylfaen"/>
          <w:sz w:val="22"/>
          <w:szCs w:val="22"/>
        </w:rPr>
        <w:tab/>
        <w:t xml:space="preserve">           </w:t>
      </w:r>
      <w:r>
        <w:rPr>
          <w:rFonts w:ascii="Sylfaen" w:hAnsi="Sylfaen"/>
          <w:sz w:val="22"/>
          <w:szCs w:val="22"/>
        </w:rPr>
        <w:tab/>
        <w:t xml:space="preserve">             Darko Rajtar </w:t>
      </w:r>
    </w:p>
    <w:p w:rsidR="004C1DF5" w:rsidRDefault="004C1DF5" w:rsidP="004C1DF5">
      <w:pPr>
        <w:ind w:firstLine="720"/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ab/>
      </w:r>
      <w:r>
        <w:rPr>
          <w:rFonts w:ascii="Sylfaen" w:hAnsi="Sylfaen"/>
          <w:sz w:val="22"/>
          <w:szCs w:val="22"/>
        </w:rPr>
        <w:tab/>
      </w:r>
      <w:r>
        <w:rPr>
          <w:rFonts w:ascii="Sylfaen" w:hAnsi="Sylfaen"/>
          <w:sz w:val="22"/>
          <w:szCs w:val="22"/>
        </w:rPr>
        <w:tab/>
      </w:r>
      <w:r>
        <w:rPr>
          <w:rFonts w:ascii="Sylfaen" w:hAnsi="Sylfaen"/>
          <w:sz w:val="22"/>
          <w:szCs w:val="22"/>
        </w:rPr>
        <w:tab/>
      </w:r>
    </w:p>
    <w:p w:rsidR="004C1DF5" w:rsidRDefault="004C1DF5" w:rsidP="004C1DF5">
      <w:pPr>
        <w:ind w:firstLine="720"/>
        <w:rPr>
          <w:rFonts w:ascii="Sylfaen" w:hAnsi="Sylfaen"/>
          <w:sz w:val="22"/>
          <w:szCs w:val="22"/>
        </w:rPr>
      </w:pPr>
    </w:p>
    <w:p w:rsidR="004C1DF5" w:rsidRDefault="004C1DF5" w:rsidP="004C1DF5">
      <w:pPr>
        <w:ind w:firstLine="720"/>
        <w:rPr>
          <w:rFonts w:ascii="Sylfaen" w:hAnsi="Sylfaen"/>
          <w:sz w:val="22"/>
          <w:szCs w:val="22"/>
        </w:rPr>
      </w:pPr>
    </w:p>
    <w:p w:rsidR="00E65DF3" w:rsidRDefault="00E65DF3"/>
    <w:sectPr w:rsidR="00E65DF3">
      <w:head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D7C9A" w:rsidRDefault="00BD7C9A" w:rsidP="00133D4A">
      <w:r>
        <w:separator/>
      </w:r>
    </w:p>
  </w:endnote>
  <w:endnote w:type="continuationSeparator" w:id="0">
    <w:p w:rsidR="00BD7C9A" w:rsidRDefault="00BD7C9A" w:rsidP="00133D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D7C9A" w:rsidRDefault="00BD7C9A" w:rsidP="00133D4A">
      <w:r>
        <w:separator/>
      </w:r>
    </w:p>
  </w:footnote>
  <w:footnote w:type="continuationSeparator" w:id="0">
    <w:p w:rsidR="00BD7C9A" w:rsidRDefault="00BD7C9A" w:rsidP="00133D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33D4A" w:rsidRPr="00133D4A" w:rsidRDefault="00133D4A" w:rsidP="00133D4A">
    <w:pPr>
      <w:pStyle w:val="Zaglavlje"/>
      <w:jc w:val="center"/>
      <w:rPr>
        <w:b/>
      </w:rPr>
    </w:pPr>
    <w:r w:rsidRPr="00133D4A">
      <w:rPr>
        <w:b/>
      </w:rPr>
      <w:t>TOČKA 4. J)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1DF5"/>
    <w:rsid w:val="000372A0"/>
    <w:rsid w:val="00123750"/>
    <w:rsid w:val="00133D4A"/>
    <w:rsid w:val="002C1863"/>
    <w:rsid w:val="004C1DF5"/>
    <w:rsid w:val="005A050C"/>
    <w:rsid w:val="00BD7C9A"/>
    <w:rsid w:val="00E65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65D2F4"/>
  <w15:chartTrackingRefBased/>
  <w15:docId w15:val="{BD01415A-6123-46A0-B544-0DDDFD7E45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C1D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StandardWeb">
    <w:name w:val="Normal (Web)"/>
    <w:basedOn w:val="Normal"/>
    <w:semiHidden/>
    <w:unhideWhenUsed/>
    <w:rsid w:val="004C1DF5"/>
    <w:pPr>
      <w:spacing w:before="100" w:beforeAutospacing="1" w:after="100" w:afterAutospacing="1"/>
    </w:pPr>
    <w:rPr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4C1DF5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4C1DF5"/>
    <w:rPr>
      <w:rFonts w:ascii="Segoe UI" w:eastAsia="Times New Roman" w:hAnsi="Segoe UI" w:cs="Segoe UI"/>
      <w:sz w:val="18"/>
      <w:szCs w:val="18"/>
      <w:lang w:val="hr-HR"/>
    </w:rPr>
  </w:style>
  <w:style w:type="paragraph" w:styleId="Zaglavlje">
    <w:name w:val="header"/>
    <w:basedOn w:val="Normal"/>
    <w:link w:val="ZaglavljeChar"/>
    <w:uiPriority w:val="99"/>
    <w:unhideWhenUsed/>
    <w:rsid w:val="00133D4A"/>
    <w:pPr>
      <w:tabs>
        <w:tab w:val="center" w:pos="4513"/>
        <w:tab w:val="right" w:pos="9026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133D4A"/>
    <w:rPr>
      <w:rFonts w:ascii="Times New Roman" w:eastAsia="Times New Roman" w:hAnsi="Times New Roman" w:cs="Times New Roman"/>
      <w:sz w:val="24"/>
      <w:szCs w:val="24"/>
      <w:lang w:val="hr-HR"/>
    </w:rPr>
  </w:style>
  <w:style w:type="paragraph" w:styleId="Podnoje">
    <w:name w:val="footer"/>
    <w:basedOn w:val="Normal"/>
    <w:link w:val="PodnojeChar"/>
    <w:uiPriority w:val="99"/>
    <w:unhideWhenUsed/>
    <w:rsid w:val="00133D4A"/>
    <w:pPr>
      <w:tabs>
        <w:tab w:val="center" w:pos="4513"/>
        <w:tab w:val="right" w:pos="9026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133D4A"/>
    <w:rPr>
      <w:rFonts w:ascii="Times New Roman" w:eastAsia="Times New Roman" w:hAnsi="Times New Roman" w:cs="Times New Roman"/>
      <w:sz w:val="24"/>
      <w:szCs w:val="24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09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140</Words>
  <Characters>801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Korisnik3</dc:creator>
  <cp:keywords/>
  <dc:description/>
  <cp:lastModifiedBy>Korisnik3</cp:lastModifiedBy>
  <cp:revision>2</cp:revision>
  <cp:lastPrinted>2025-03-20T08:07:00Z</cp:lastPrinted>
  <dcterms:created xsi:type="dcterms:W3CDTF">2026-04-23T08:06:00Z</dcterms:created>
  <dcterms:modified xsi:type="dcterms:W3CDTF">2026-04-23T08:06:00Z</dcterms:modified>
</cp:coreProperties>
</file>